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0D71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0D717D" w:rsidRDefault="00FF376A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СТАНИСЛАВ СТАНЧЕВ</w:t>
      </w:r>
    </w:p>
    <w:p w:rsidR="006C332E" w:rsidRPr="000D717D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0D71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0D717D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поща (е-mail):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Емилия Драганешева – гл. експерт в отдел „Околна среда и води“ при Община Габрово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="00FF376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ГОСПОДИН СТАНЧЕВ</w:t>
      </w:r>
      <w:r w:rsidR="006C332E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0D71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4C4D" w:rsidRDefault="006C332E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бщина Габрово има следното инвестиционно предложение: </w:t>
      </w:r>
    </w:p>
    <w:p w:rsidR="002A6E8A" w:rsidRPr="002A6E8A" w:rsidRDefault="002A6E8A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E3393F" w:rsidRPr="00E3393F" w:rsidRDefault="006C10F7" w:rsidP="00414C4D">
      <w:pPr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Изменение</w:t>
      </w:r>
      <w:r w:rsidR="00E3393F" w:rsidRPr="00E3393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Разрешително №11511316/24.07.2019 г.  </w:t>
      </w:r>
      <w:r w:rsidR="002A6E8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издадено от</w:t>
      </w:r>
      <w:r w:rsidR="008324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Басейнова дирекция „Дунавски район“ </w:t>
      </w:r>
      <w:r w:rsidR="00E3393F" w:rsidRPr="00E3393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 водовземане от подземни води</w:t>
      </w:r>
      <w:r w:rsidR="00E3393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– „КИ Др Азмака – община Габрово – Гръблевци“, поземлен имот с идентификатор 17991.138.26, с. Гръблевци, община Габрово, област Габрово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, изменено и продължено с Решение№4416/30.12.2024 г. </w:t>
      </w:r>
    </w:p>
    <w:p w:rsidR="00414C4D" w:rsidRPr="000D717D" w:rsidRDefault="00414C4D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E3393F" w:rsidRPr="000D717D" w:rsidRDefault="00E3393F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10F7" w:rsidRPr="006C10F7" w:rsidRDefault="00E3393F" w:rsidP="006C10F7">
      <w:pPr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Предвижда се </w:t>
      </w:r>
      <w:r w:rsidR="006C10F7" w:rsidRPr="006C10F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Изменение на Разрешително №11511316/24.07.2019 г.  издадено от Басейнова дирекция „Дунавски район“ за водовземане от подземни води – „КИ </w:t>
      </w:r>
      <w:r w:rsidR="006C10F7" w:rsidRPr="006C10F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 xml:space="preserve">Др Азмака – община Габрово – Гръблевци“, поземлен имот с идентификатор 17991.138.26, с. Гръблевци, община Габрово, област Габрово, изменено и продължено с Решение№4416/30.12.2024 г. </w:t>
      </w:r>
    </w:p>
    <w:p w:rsidR="00E848C5" w:rsidRDefault="005F2BB8" w:rsidP="000D6A09">
      <w:pPr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Каптирания</w:t>
      </w:r>
      <w:r w:rsidR="008324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извор е </w:t>
      </w:r>
      <w:r w:rsidR="00E3393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разположен в поземлен имот с идентификатор 17991.138.26, с. Гръблевци, община Габрово, област Габрово. </w:t>
      </w:r>
      <w:r w:rsidR="000824F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Целта на водоползването е п</w:t>
      </w:r>
      <w:r w:rsidR="000824F0" w:rsidRPr="000824F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итейно </w:t>
      </w:r>
      <w:r w:rsidR="005F5EE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- </w:t>
      </w:r>
      <w:r w:rsidR="000824F0" w:rsidRPr="000824F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битово водоснабдяване на част от населението на с. Седянковци, община Габрово, област Габрово, ЕКАТТЕ: 65989 и на регионално депо на гр. Габрово и гр. Трявна в ПИ 17991.233.255, обл. Габрово, община Габрово, с. Гръблевци, вид собственост Общинска частна, вид територия Урбанизирана, НТП: депо за битови отпадъци, площ 140219 кв. м, стар номер 000255.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5F2BB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Измениението е </w:t>
      </w:r>
      <w:r w:rsidR="008324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свързано </w:t>
      </w:r>
      <w:r w:rsidR="00BE21A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 целите на водоползването</w:t>
      </w:r>
      <w:r w:rsidR="006C10F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, като освен за питейно-битови нужди се предвижда използването на водата и за други цели (измиване на машини) и противопожарни нужди. </w:t>
      </w:r>
      <w:r w:rsidR="00BE21A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Разрешения годишен воден обем от </w:t>
      </w:r>
      <w:r w:rsidR="00BE21A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9461</w:t>
      </w:r>
      <w:r w:rsidR="00BE21A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куб. м/годишно, остава не променен.</w:t>
      </w:r>
    </w:p>
    <w:p w:rsidR="006C332E" w:rsidRPr="000D717D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E848C5" w:rsidRDefault="002626E4" w:rsidP="00E84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="006C10F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Промяната засяга единствено целите, за които ще с</w:t>
      </w:r>
      <w:r w:rsidR="00BE21A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е използват водните количества, </w:t>
      </w:r>
      <w:r w:rsidR="00BE21A1" w:rsidRPr="00BE21A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като освен за питейно-битови нужди се предвижда използването на водата и за други цели (измиване на машини) и противопожарни нужди</w:t>
      </w:r>
      <w:r w:rsidR="00BE21A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2A6E8A" w:rsidRDefault="002A6E8A" w:rsidP="002A6E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Техническите параметри на водовземното съоръжения са следните: </w:t>
      </w:r>
    </w:p>
    <w:p w:rsidR="002A6E8A" w:rsidRDefault="002A6E8A" w:rsidP="002A6E8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</w:t>
      </w:r>
      <w:r w:rsidR="000D6A09" w:rsidRPr="002A6E8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аптирането на водата е извършено с трапецовидна дренажна трашея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</w:p>
    <w:p w:rsidR="002A6E8A" w:rsidRDefault="002A6E8A" w:rsidP="002A6E8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</w:t>
      </w:r>
      <w:r w:rsidR="006F3EE1" w:rsidRPr="002A6E8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евизионата шахта е изградена от бетонови тухли с размери 25/12/65 мм до дълбочина 300 см, като 70-100 см са над те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рен, с вътрешен диаметър 800 мм;</w:t>
      </w:r>
    </w:p>
    <w:p w:rsidR="000D6A09" w:rsidRPr="002A6E8A" w:rsidRDefault="002A6E8A" w:rsidP="006C332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</w:t>
      </w:r>
      <w:r w:rsidR="006F3EE1" w:rsidRPr="002A6E8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ъбирателната шахта е изградена на юг от дренажа с размери 250/250/430 см, от които 150 см са под терена. Тя е двукамерна с водна и суха камера с еднакви размери 90/200 см, отделени с бетонова стеничка с д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ебелина 20 см и височина 50 см.</w:t>
      </w:r>
    </w:p>
    <w:p w:rsidR="008F1A3B" w:rsidRPr="008324A4" w:rsidRDefault="008F1A3B" w:rsidP="008324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8324A4" w:rsidRDefault="006C332E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  <w:r w:rsidR="000D717D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CF2F77" w:rsidRPr="000D717D" w:rsidRDefault="001D3F04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1D3F04" w:rsidRPr="000D717D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0824F0" w:rsidRPr="000824F0" w:rsidRDefault="000824F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0824F0" w:rsidRDefault="000824F0" w:rsidP="000824F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824F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Поземлен имот 17991.138.26, област Габрово, община Габрово, с. Гръблевци, м. АЗМАКА, вид собств. Общинска частна, вид територия Територия, заета от води и водни обекти, НТП За извор на прясна вода, пло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щ 1381 кв. м, стар номер 138026. </w:t>
      </w:r>
    </w:p>
    <w:p w:rsidR="000824F0" w:rsidRPr="000D717D" w:rsidRDefault="000824F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5F2BB8" w:rsidRPr="005F2BB8" w:rsidRDefault="005F2BB8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 се предвиждат строителни дейности. Експлоатацията на каптирания извор е свързана с използването на в</w:t>
      </w:r>
      <w:r w:rsidR="00D267F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ода за питейно – битови нужди </w:t>
      </w:r>
      <w:r w:rsidR="00D267F7" w:rsidRPr="00BE21A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за други цели (измиване на машини) и противопожарни нужди</w:t>
      </w:r>
      <w:r w:rsidR="00D267F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5F2BB8" w:rsidRDefault="005F2BB8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0D717D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0D717D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очакват общи емисии на вредни вещества във въздуха. 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0D717D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F2F7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5F2BB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ИП не е свързано с генерирането на отпадъци. Съоръженията са съществуващи и искането е свързано </w:t>
      </w:r>
      <w:r w:rsidR="00BE21A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единствено с промяна в целите на ползването </w:t>
      </w:r>
      <w:r w:rsidR="00441F6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издаденото от Басейнова дирекция „Дунавски район“ разрешително за ползване на подземни води. </w:t>
      </w:r>
    </w:p>
    <w:p w:rsidR="005F2BB8" w:rsidRPr="000D717D" w:rsidRDefault="005F2BB8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6C332E" w:rsidRPr="000D717D" w:rsidRDefault="000D717D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0D717D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42317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0D717D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0D717D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Прилагам:</w:t>
      </w:r>
    </w:p>
    <w:p w:rsidR="00DB437C" w:rsidRPr="000D717D" w:rsidRDefault="006C332E" w:rsidP="005F5EE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5F5EEC" w:rsidRDefault="006C332E" w:rsidP="005F5EE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F5EEC">
        <w:rPr>
          <w:rFonts w:ascii="Times New Roman" w:hAnsi="Times New Roman"/>
          <w:color w:val="000000" w:themeColor="text1"/>
          <w:sz w:val="24"/>
          <w:szCs w:val="24"/>
          <w:lang w:val="x-none"/>
        </w:rPr>
        <w:t>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5F5EEC" w:rsidRPr="005F5EEC" w:rsidRDefault="005F5EEC" w:rsidP="005F5EE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Копие на </w:t>
      </w:r>
      <w:r w:rsidRPr="005F5EEC">
        <w:rPr>
          <w:rFonts w:ascii="Times New Roman" w:hAnsi="Times New Roman"/>
          <w:color w:val="000000" w:themeColor="text1"/>
          <w:sz w:val="24"/>
          <w:szCs w:val="24"/>
          <w:lang w:val="bg-BG"/>
        </w:rPr>
        <w:t>Разрешително №11511316/24.07.2019 г. на Басейнова дирекция „Дунавски район“ за водовземане от подземни води – „КИ Др Азмака – община Габрово – Гръблевци“.</w:t>
      </w:r>
    </w:p>
    <w:p w:rsidR="005F5EEC" w:rsidRDefault="005F5EE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0D717D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48040C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0D717D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0D717D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BE21A1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E21A1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Pr="00BE21A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BE21A1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E21A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BE21A1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E21A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88309D" w:rsidRDefault="00C509F6" w:rsidP="00C509F6">
      <w:pPr>
        <w:spacing w:after="0"/>
        <w:rPr>
          <w:rFonts w:ascii="Times New Roman" w:hAnsi="Times New Roman"/>
          <w:b/>
          <w:color w:val="FFFFFF" w:themeColor="background1"/>
          <w:sz w:val="24"/>
          <w:szCs w:val="24"/>
          <w:lang w:val="bg-BG"/>
        </w:rPr>
      </w:pPr>
      <w:bookmarkStart w:id="0" w:name="_GoBack"/>
    </w:p>
    <w:p w:rsidR="00C509F6" w:rsidRPr="0088309D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88309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88309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0D717D" w:rsidRPr="0088309D" w:rsidRDefault="00EA4E70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88309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Мария Стоева</w:t>
      </w:r>
    </w:p>
    <w:p w:rsidR="00C509F6" w:rsidRPr="0088309D" w:rsidRDefault="00EA4E70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88309D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Началник отдел „Околна среда и води</w:t>
      </w:r>
      <w:r w:rsidR="000D717D" w:rsidRPr="0088309D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“</w:t>
      </w:r>
    </w:p>
    <w:p w:rsidR="00C509F6" w:rsidRPr="0088309D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88309D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88309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0D717D" w:rsidRPr="0088309D" w:rsidRDefault="000D717D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88309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Емилия Драганешева </w:t>
      </w:r>
    </w:p>
    <w:p w:rsidR="00C509F6" w:rsidRPr="0088309D" w:rsidRDefault="00C509F6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88309D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гл. експерт, дирекция ИЕ</w:t>
      </w:r>
    </w:p>
    <w:p w:rsidR="00C509F6" w:rsidRPr="0088309D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bookmarkEnd w:id="0"/>
    <w:p w:rsidR="00747282" w:rsidRPr="0088309D" w:rsidRDefault="00747282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sectPr w:rsidR="00747282" w:rsidRPr="0088309D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81" w:rsidRDefault="00927C81" w:rsidP="0047435E">
      <w:pPr>
        <w:spacing w:after="0" w:line="240" w:lineRule="auto"/>
      </w:pPr>
      <w:r>
        <w:separator/>
      </w:r>
    </w:p>
  </w:endnote>
  <w:endnote w:type="continuationSeparator" w:id="0">
    <w:p w:rsidR="00927C81" w:rsidRDefault="00927C81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81" w:rsidRDefault="00927C81" w:rsidP="0047435E">
      <w:pPr>
        <w:spacing w:after="0" w:line="240" w:lineRule="auto"/>
      </w:pPr>
      <w:r>
        <w:separator/>
      </w:r>
    </w:p>
  </w:footnote>
  <w:footnote w:type="continuationSeparator" w:id="0">
    <w:p w:rsidR="00927C81" w:rsidRDefault="00927C81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6ED"/>
    <w:multiLevelType w:val="hybridMultilevel"/>
    <w:tmpl w:val="C55A9E88"/>
    <w:lvl w:ilvl="0" w:tplc="5C628D8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5D82EB8"/>
    <w:multiLevelType w:val="hybridMultilevel"/>
    <w:tmpl w:val="CD34FBFE"/>
    <w:lvl w:ilvl="0" w:tplc="FF5C1182">
      <w:start w:val="1"/>
      <w:numFmt w:val="decimal"/>
      <w:lvlText w:val="%1."/>
      <w:lvlJc w:val="left"/>
      <w:pPr>
        <w:ind w:left="840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2C4A31"/>
    <w:multiLevelType w:val="hybridMultilevel"/>
    <w:tmpl w:val="21CE24A0"/>
    <w:lvl w:ilvl="0" w:tplc="5C628D8C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E7E43"/>
    <w:multiLevelType w:val="hybridMultilevel"/>
    <w:tmpl w:val="5D48082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47A3B"/>
    <w:multiLevelType w:val="hybridMultilevel"/>
    <w:tmpl w:val="159EBDC0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8960C03"/>
    <w:multiLevelType w:val="multilevel"/>
    <w:tmpl w:val="F2A2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16"/>
  </w:num>
  <w:num w:numId="6">
    <w:abstractNumId w:val="2"/>
  </w:num>
  <w:num w:numId="7">
    <w:abstractNumId w:val="7"/>
  </w:num>
  <w:num w:numId="8">
    <w:abstractNumId w:val="4"/>
  </w:num>
  <w:num w:numId="9">
    <w:abstractNumId w:val="17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0"/>
  </w:num>
  <w:num w:numId="15">
    <w:abstractNumId w:val="15"/>
  </w:num>
  <w:num w:numId="16">
    <w:abstractNumId w:val="12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348CB"/>
    <w:rsid w:val="0004416F"/>
    <w:rsid w:val="00047426"/>
    <w:rsid w:val="000824F0"/>
    <w:rsid w:val="000B4D5F"/>
    <w:rsid w:val="000D6A09"/>
    <w:rsid w:val="000D717D"/>
    <w:rsid w:val="000E29E4"/>
    <w:rsid w:val="00117112"/>
    <w:rsid w:val="00121C93"/>
    <w:rsid w:val="00127C5C"/>
    <w:rsid w:val="0013486F"/>
    <w:rsid w:val="001437DB"/>
    <w:rsid w:val="00156529"/>
    <w:rsid w:val="0016292B"/>
    <w:rsid w:val="001D3F04"/>
    <w:rsid w:val="001E1F53"/>
    <w:rsid w:val="002119E2"/>
    <w:rsid w:val="00222F1F"/>
    <w:rsid w:val="002339CD"/>
    <w:rsid w:val="00244EAC"/>
    <w:rsid w:val="002626E4"/>
    <w:rsid w:val="00283B36"/>
    <w:rsid w:val="002921D8"/>
    <w:rsid w:val="002A6E8A"/>
    <w:rsid w:val="002C4774"/>
    <w:rsid w:val="002D32D2"/>
    <w:rsid w:val="002D3417"/>
    <w:rsid w:val="002E2E6A"/>
    <w:rsid w:val="002F3052"/>
    <w:rsid w:val="0036246C"/>
    <w:rsid w:val="00376A90"/>
    <w:rsid w:val="003A3D5C"/>
    <w:rsid w:val="003A797F"/>
    <w:rsid w:val="003B399D"/>
    <w:rsid w:val="003B7312"/>
    <w:rsid w:val="00414C4D"/>
    <w:rsid w:val="0042317B"/>
    <w:rsid w:val="00441F6C"/>
    <w:rsid w:val="0046251D"/>
    <w:rsid w:val="0047435E"/>
    <w:rsid w:val="0048040C"/>
    <w:rsid w:val="0049399A"/>
    <w:rsid w:val="004A6FB4"/>
    <w:rsid w:val="004C1DAE"/>
    <w:rsid w:val="004C4519"/>
    <w:rsid w:val="004D12A3"/>
    <w:rsid w:val="00506615"/>
    <w:rsid w:val="00507B86"/>
    <w:rsid w:val="005C2874"/>
    <w:rsid w:val="005E17EE"/>
    <w:rsid w:val="005F164D"/>
    <w:rsid w:val="005F2BB8"/>
    <w:rsid w:val="005F5EEC"/>
    <w:rsid w:val="00652C3F"/>
    <w:rsid w:val="006718D7"/>
    <w:rsid w:val="006C10F7"/>
    <w:rsid w:val="006C332E"/>
    <w:rsid w:val="006D1646"/>
    <w:rsid w:val="006F3EE1"/>
    <w:rsid w:val="007065A5"/>
    <w:rsid w:val="007228AE"/>
    <w:rsid w:val="007274AB"/>
    <w:rsid w:val="00747282"/>
    <w:rsid w:val="00756FDF"/>
    <w:rsid w:val="007603D2"/>
    <w:rsid w:val="00763FC9"/>
    <w:rsid w:val="00766AAD"/>
    <w:rsid w:val="0078082D"/>
    <w:rsid w:val="007A3FFC"/>
    <w:rsid w:val="007E3BBF"/>
    <w:rsid w:val="007F3567"/>
    <w:rsid w:val="00812B32"/>
    <w:rsid w:val="0083207F"/>
    <w:rsid w:val="008324A4"/>
    <w:rsid w:val="008416E1"/>
    <w:rsid w:val="0088309D"/>
    <w:rsid w:val="0088575A"/>
    <w:rsid w:val="00885E55"/>
    <w:rsid w:val="008A0A4A"/>
    <w:rsid w:val="008B778E"/>
    <w:rsid w:val="008E0F60"/>
    <w:rsid w:val="008E17BB"/>
    <w:rsid w:val="008E7F03"/>
    <w:rsid w:val="008F0030"/>
    <w:rsid w:val="008F1A3B"/>
    <w:rsid w:val="00914CA5"/>
    <w:rsid w:val="00917AE9"/>
    <w:rsid w:val="00925940"/>
    <w:rsid w:val="00927C81"/>
    <w:rsid w:val="00935AC1"/>
    <w:rsid w:val="0094704A"/>
    <w:rsid w:val="00976D6B"/>
    <w:rsid w:val="009918AF"/>
    <w:rsid w:val="009B29FF"/>
    <w:rsid w:val="009B6108"/>
    <w:rsid w:val="00A00293"/>
    <w:rsid w:val="00A01176"/>
    <w:rsid w:val="00A505E4"/>
    <w:rsid w:val="00A63537"/>
    <w:rsid w:val="00A64F99"/>
    <w:rsid w:val="00A71AE8"/>
    <w:rsid w:val="00AE5183"/>
    <w:rsid w:val="00BB5997"/>
    <w:rsid w:val="00BC1788"/>
    <w:rsid w:val="00BC1DEE"/>
    <w:rsid w:val="00BC5CDC"/>
    <w:rsid w:val="00BE21A1"/>
    <w:rsid w:val="00C1162B"/>
    <w:rsid w:val="00C37C46"/>
    <w:rsid w:val="00C509F6"/>
    <w:rsid w:val="00C6186C"/>
    <w:rsid w:val="00C67F5E"/>
    <w:rsid w:val="00C7674F"/>
    <w:rsid w:val="00CA32CD"/>
    <w:rsid w:val="00CB6DF2"/>
    <w:rsid w:val="00CE5C4D"/>
    <w:rsid w:val="00CF2F77"/>
    <w:rsid w:val="00D06A97"/>
    <w:rsid w:val="00D244A8"/>
    <w:rsid w:val="00D267F7"/>
    <w:rsid w:val="00D75222"/>
    <w:rsid w:val="00DB03DA"/>
    <w:rsid w:val="00DB437C"/>
    <w:rsid w:val="00DB7225"/>
    <w:rsid w:val="00DE2253"/>
    <w:rsid w:val="00DF1311"/>
    <w:rsid w:val="00E27D2E"/>
    <w:rsid w:val="00E32F50"/>
    <w:rsid w:val="00E3393F"/>
    <w:rsid w:val="00E848C5"/>
    <w:rsid w:val="00E85A51"/>
    <w:rsid w:val="00E861D9"/>
    <w:rsid w:val="00EA4E70"/>
    <w:rsid w:val="00EE452F"/>
    <w:rsid w:val="00EE5A41"/>
    <w:rsid w:val="00F14D13"/>
    <w:rsid w:val="00F33518"/>
    <w:rsid w:val="00F40731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EE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table" w:styleId="TableGrid">
    <w:name w:val="Table Grid"/>
    <w:basedOn w:val="TableNormal"/>
    <w:uiPriority w:val="59"/>
    <w:rsid w:val="00BC5CDC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2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28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EB50-FA7F-498C-9D0D-59AA39DF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2025-07-17T08:06:00Z</dcterms:created>
  <dcterms:modified xsi:type="dcterms:W3CDTF">2025-07-17T08:37:00Z</dcterms:modified>
</cp:coreProperties>
</file>